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sz w:val="28"/>
          <w:szCs w:val="28"/>
        </w:rPr>
      </w:pPr>
    </w:p>
    <w:p>
      <w:pPr>
        <w:rPr>
          <w:rFonts w:hint="eastAsia"/>
          <w:b/>
          <w:sz w:val="28"/>
          <w:szCs w:val="28"/>
        </w:rPr>
      </w:pPr>
      <w:r>
        <w:rPr>
          <w:rFonts w:hint="eastAsia"/>
          <w:b/>
          <w:sz w:val="28"/>
          <w:szCs w:val="28"/>
          <w:lang w:val="en-US" w:eastAsia="zh-CN"/>
        </w:rPr>
        <w:t>一</w:t>
      </w:r>
      <w:r>
        <w:rPr>
          <w:rFonts w:hint="eastAsia"/>
          <w:b/>
          <w:sz w:val="28"/>
          <w:szCs w:val="28"/>
        </w:rPr>
        <w:t>、付款问题</w:t>
      </w:r>
    </w:p>
    <w:p>
      <w:pPr>
        <w:rPr>
          <w:sz w:val="28"/>
          <w:szCs w:val="28"/>
        </w:rPr>
      </w:pPr>
      <w:r>
        <w:rPr>
          <w:rFonts w:hint="eastAsia"/>
          <w:sz w:val="28"/>
          <w:szCs w:val="28"/>
          <w:lang w:val="en-US" w:eastAsia="zh-CN"/>
        </w:rPr>
        <w:t>1</w:t>
      </w:r>
      <w:r>
        <w:rPr>
          <w:rFonts w:hint="eastAsia"/>
          <w:sz w:val="28"/>
          <w:szCs w:val="28"/>
        </w:rPr>
        <w:t>、付款方式为：供应商提供正规销售发票，设备验收合格后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rFonts w:hint="default" w:eastAsiaTheme="minorEastAsia"/>
          <w:b/>
          <w:sz w:val="28"/>
          <w:szCs w:val="28"/>
          <w:lang w:val="en-US" w:eastAsia="zh-CN"/>
        </w:rPr>
      </w:pPr>
      <w:r>
        <w:rPr>
          <w:rFonts w:hint="eastAsia"/>
          <w:b/>
          <w:sz w:val="28"/>
          <w:szCs w:val="28"/>
          <w:lang w:val="en-US" w:eastAsia="zh-CN"/>
        </w:rPr>
        <w:t>二</w:t>
      </w:r>
      <w:r>
        <w:rPr>
          <w:rFonts w:hint="eastAsia"/>
          <w:b/>
          <w:sz w:val="28"/>
          <w:szCs w:val="28"/>
        </w:rPr>
        <w:t>、询价采购原则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2、要求：质保期不少于2年并且供应商的设备质保时间不得小于设备生产厂家的质保时间，设备出厂时间不得早于合同签订日期10个月。</w:t>
      </w:r>
    </w:p>
    <w:p>
      <w:pPr>
        <w:rPr>
          <w:b/>
          <w:sz w:val="28"/>
          <w:szCs w:val="28"/>
        </w:rPr>
      </w:pPr>
      <w:r>
        <w:rPr>
          <w:rFonts w:hint="eastAsia"/>
          <w:b/>
          <w:sz w:val="28"/>
          <w:szCs w:val="28"/>
          <w:lang w:val="en-US" w:eastAsia="zh-CN"/>
        </w:rPr>
        <w:t>三</w:t>
      </w:r>
      <w:r>
        <w:rPr>
          <w:rFonts w:hint="eastAsia"/>
          <w:b/>
          <w:sz w:val="28"/>
          <w:szCs w:val="28"/>
        </w:rPr>
        <w:t>、询价采购货物明细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eastAsiaTheme="minorEastAsia"/>
                <w:sz w:val="28"/>
                <w:szCs w:val="28"/>
                <w:lang w:eastAsia="zh-CN"/>
              </w:rPr>
            </w:pPr>
            <w:r>
              <w:rPr>
                <w:rFonts w:hint="eastAsia" w:cs="宋体" w:asciiTheme="minorEastAsia" w:hAnsiTheme="minorEastAsia"/>
                <w:color w:val="333333"/>
                <w:kern w:val="0"/>
                <w:szCs w:val="21"/>
                <w:lang w:val="en-US" w:eastAsia="zh-CN"/>
              </w:rPr>
              <w:t>1</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4MP综合应用显示器（医用显示器）</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29000元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*四</w:t>
      </w:r>
      <w:r>
        <w:rPr>
          <w:rFonts w:hint="eastAsia"/>
          <w:b/>
          <w:sz w:val="28"/>
          <w:szCs w:val="28"/>
        </w:rPr>
        <w:t>、材料说明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r>
        <w:rPr>
          <w:rFonts w:hint="eastAsia" w:asciiTheme="minorEastAsia" w:hAnsiTheme="minorEastAsia"/>
          <w:b/>
          <w:sz w:val="28"/>
          <w:szCs w:val="28"/>
          <w:lang w:val="en-US" w:eastAsia="zh-CN"/>
        </w:rPr>
        <w:t>如下</w:t>
      </w:r>
      <w:r>
        <w:rPr>
          <w:rFonts w:asciiTheme="minorEastAsia" w:hAnsiTheme="minorEastAsia"/>
          <w:b/>
          <w:sz w:val="28"/>
          <w:szCs w:val="28"/>
        </w:rPr>
        <w:t>：</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rFonts w:hint="default" w:eastAsiaTheme="minorEastAsia"/>
          <w:color w:val="FF0000"/>
          <w:szCs w:val="21"/>
          <w:lang w:val="en-US" w:eastAsia="zh-CN"/>
        </w:rPr>
      </w:pPr>
      <w:r>
        <w:rPr>
          <w:rFonts w:hint="eastAsia"/>
          <w:color w:val="FF0000"/>
          <w:szCs w:val="21"/>
        </w:rPr>
        <w:t>注：</w:t>
      </w:r>
      <w:r>
        <w:rPr>
          <w:rFonts w:hint="eastAsia"/>
          <w:color w:val="FF0000"/>
          <w:sz w:val="18"/>
          <w:szCs w:val="18"/>
        </w:rPr>
        <w:t>以下表格左侧项目不可修改删减，右侧红色字体填写完毕后删除，如有疑问可咨询0536-7516</w:t>
      </w:r>
      <w:r>
        <w:rPr>
          <w:rFonts w:hint="eastAsia"/>
          <w:color w:val="FF0000"/>
          <w:sz w:val="18"/>
          <w:szCs w:val="18"/>
          <w:lang w:val="en-US" w:eastAsia="zh-CN"/>
        </w:rPr>
        <w:t>085</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85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4853" w:type="dxa"/>
            <w:vAlign w:val="center"/>
          </w:tcPr>
          <w:p>
            <w:pPr>
              <w:jc w:val="center"/>
              <w:rPr>
                <w:sz w:val="24"/>
                <w:szCs w:val="24"/>
              </w:rPr>
            </w:pPr>
            <w:r>
              <w:rPr>
                <w:rFonts w:hint="eastAsia"/>
                <w:sz w:val="24"/>
                <w:szCs w:val="24"/>
              </w:rPr>
              <w:t>1</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产品名称</w:t>
            </w:r>
          </w:p>
        </w:tc>
        <w:tc>
          <w:tcPr>
            <w:tcW w:w="4853" w:type="dxa"/>
            <w:vAlign w:val="center"/>
          </w:tcPr>
          <w:p>
            <w:pPr>
              <w:jc w:val="left"/>
              <w:rPr>
                <w:color w:val="FF0000"/>
                <w:sz w:val="28"/>
                <w:szCs w:val="2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4853" w:type="dxa"/>
            <w:vAlign w:val="center"/>
          </w:tcPr>
          <w:p>
            <w:pPr>
              <w:jc w:val="left"/>
              <w:rPr>
                <w:color w:val="FF0000"/>
                <w:sz w:val="28"/>
                <w:szCs w:val="2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4853" w:type="dxa"/>
            <w:vAlign w:val="center"/>
          </w:tcPr>
          <w:p>
            <w:pPr>
              <w:jc w:val="left"/>
              <w:rPr>
                <w:sz w:val="28"/>
                <w:szCs w:val="2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4853"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4853" w:type="dxa"/>
            <w:vAlign w:val="center"/>
          </w:tcPr>
          <w:p>
            <w:pPr>
              <w:jc w:val="left"/>
              <w:rPr>
                <w:rFonts w:hint="eastAsia" w:eastAsiaTheme="minorEastAsia"/>
                <w:sz w:val="28"/>
                <w:szCs w:val="28"/>
                <w:lang w:val="en-US" w:eastAsia="zh-CN"/>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lang w:val="en-US" w:eastAsia="zh-CN"/>
              </w:rPr>
              <w:t>人民币大写</w:t>
            </w:r>
            <w:r>
              <w:rPr>
                <w:rFonts w:hint="eastAsia"/>
                <w:sz w:val="24"/>
                <w:szCs w:val="24"/>
              </w:rPr>
              <w:t>（元）</w:t>
            </w:r>
          </w:p>
        </w:tc>
        <w:tc>
          <w:tcPr>
            <w:tcW w:w="7138" w:type="dxa"/>
            <w:gridSpan w:val="2"/>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r>
        <w:rPr>
          <w:rFonts w:hint="eastAsia"/>
          <w:sz w:val="24"/>
          <w:szCs w:val="24"/>
          <w:u w:val="single"/>
          <w:lang w:val="en-US" w:eastAsia="zh-CN"/>
        </w:rPr>
        <w:t xml:space="preserve">  年</w:t>
      </w:r>
      <w:r>
        <w:rPr>
          <w:rFonts w:hint="eastAsia"/>
          <w:sz w:val="24"/>
          <w:szCs w:val="24"/>
          <w:u w:val="single"/>
        </w:rPr>
        <w:t xml:space="preserve">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b/>
          <w:sz w:val="28"/>
          <w:szCs w:val="28"/>
          <w:lang w:val="en-US" w:eastAsia="zh-CN"/>
        </w:rPr>
      </w:pPr>
    </w:p>
    <w:p>
      <w:pPr>
        <w:jc w:val="left"/>
        <w:rPr>
          <w:rFonts w:hint="eastAsia" w:eastAsiaTheme="minorEastAsia"/>
          <w:b/>
          <w:sz w:val="28"/>
          <w:szCs w:val="28"/>
          <w:lang w:eastAsia="zh-CN"/>
        </w:rPr>
      </w:pPr>
      <w:r>
        <w:rPr>
          <w:rFonts w:hint="eastAsia"/>
          <w:b/>
          <w:sz w:val="28"/>
          <w:szCs w:val="28"/>
          <w:lang w:val="en-US" w:eastAsia="zh-CN"/>
        </w:rPr>
        <w:t>五</w:t>
      </w:r>
      <w:r>
        <w:rPr>
          <w:rFonts w:hint="eastAsia"/>
          <w:b/>
          <w:sz w:val="28"/>
          <w:szCs w:val="28"/>
        </w:rPr>
        <w:t>、货物参数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包一：</w:t>
      </w:r>
      <w:r>
        <w:rPr>
          <w:rFonts w:hint="eastAsia" w:asciiTheme="minorEastAsia" w:hAnsiTheme="minorEastAsia" w:eastAsiaTheme="minorEastAsia" w:cstheme="minorEastAsia"/>
          <w:b/>
          <w:bCs/>
          <w:sz w:val="28"/>
          <w:szCs w:val="28"/>
          <w:lang w:val="en-US" w:eastAsia="zh-CN"/>
        </w:rPr>
        <w:t>4MP综合应用显示器（医用显示器）</w:t>
      </w:r>
    </w:p>
    <w:tbl>
      <w:tblPr>
        <w:tblStyle w:val="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0"/>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w:t>
            </w:r>
            <w:r>
              <w:rPr>
                <w:rFonts w:hint="eastAsia" w:asciiTheme="minorEastAsia" w:hAnsiTheme="minorEastAsia" w:eastAsiaTheme="minorEastAsia" w:cstheme="minorEastAsia"/>
                <w:sz w:val="24"/>
                <w:szCs w:val="24"/>
                <w:lang w:val="en-US" w:eastAsia="zh-CN"/>
              </w:rPr>
              <w:t>参数</w:t>
            </w:r>
            <w:r>
              <w:rPr>
                <w:rFonts w:hint="eastAsia" w:asciiTheme="minorEastAsia" w:hAnsiTheme="minorEastAsia" w:eastAsiaTheme="minorEastAsia" w:cs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屏幕</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≥27英寸LED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分辨率</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≥2560×1440/60Hz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支持彩色</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10.7亿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点距</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≤0.2331×0.2331mm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对比度</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亮度</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≥550cd/m2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视角</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响应时间</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GAMMA位数</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医疗影像标准</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符合DICOM3.14标准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医疗设备曲线</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10组备选GAMMA曲线，包含DSA/DSI/CT/MRI曲线及至少两组DICOM曲线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信号接口</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DP，DVI，HDMI、VGA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支持PIP</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支持画中画功能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支持分屏</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可分双屏，各画面可选独立输入信号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650"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GAMMA独立调节</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各分屏画面的GAMMA可独立调节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650" w:type="dxa"/>
            <w:noWrap w:val="0"/>
            <w:vAlign w:val="top"/>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前置亮度感应及实时显示技术</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前置显示亮度感应器，实时侦测显示屏亮度。同时菜单中可实时显示当前显示亮度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650" w:type="dxa"/>
            <w:noWrap w:val="0"/>
            <w:vAlign w:val="top"/>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亮度恒定技术</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可以长期稳定显示器背光亮度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650" w:type="dxa"/>
            <w:noWrap w:val="0"/>
            <w:vAlign w:val="top"/>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超窄边框设计</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左右超窄边设计，节约桌面空间，同时提供极致的观感效果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650" w:type="dxa"/>
            <w:noWrap w:val="0"/>
            <w:vAlign w:val="top"/>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全屏观片灯模式</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支持一键全屏观片灯模式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650" w:type="dxa"/>
            <w:noWrap w:val="0"/>
            <w:vAlign w:val="top"/>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半屏观片灯模式</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支持半屏观片灯模式，传统胶片及数字化影像同时观看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1650" w:type="dxa"/>
            <w:noWrap w:val="0"/>
            <w:vAlign w:val="top"/>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支持离线DICOM校正</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支持离线自动DICOM 校验，用户可定期自主校验，保证影像显示的准确性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1650" w:type="dxa"/>
            <w:noWrap w:val="0"/>
            <w:vAlign w:val="top"/>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人性化结构设计</w:t>
            </w:r>
          </w:p>
        </w:tc>
        <w:tc>
          <w:tcPr>
            <w:tcW w:w="7328" w:type="dxa"/>
            <w:noWrap w:val="0"/>
            <w:vAlign w:val="center"/>
          </w:tcPr>
          <w:p>
            <w:pPr>
              <w:spacing w:line="320" w:lineRule="exact"/>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配置多功能底座，上下升降调节，左右多角度旋转，俯仰角度调节，更匹配使用者习惯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21" w:type="dxa"/>
            <w:noWrap w:val="0"/>
            <w:vAlign w:val="center"/>
          </w:tcPr>
          <w:p>
            <w:pPr>
              <w:spacing w:line="32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1650" w:type="dxa"/>
            <w:noWrap w:val="0"/>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售后服务</w:t>
            </w:r>
          </w:p>
        </w:tc>
        <w:tc>
          <w:tcPr>
            <w:tcW w:w="7328"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zh-CN"/>
              </w:rPr>
              <w:t>4年</w:t>
            </w:r>
            <w:r>
              <w:rPr>
                <w:rFonts w:hint="eastAsia" w:asciiTheme="minorEastAsia" w:hAnsiTheme="minorEastAsia" w:eastAsiaTheme="minorEastAsia" w:cstheme="minorEastAsia"/>
                <w:sz w:val="24"/>
                <w:szCs w:val="24"/>
                <w:lang w:val="en-US" w:eastAsia="zh-CN"/>
              </w:rPr>
              <w:t>原厂</w:t>
            </w:r>
            <w:r>
              <w:rPr>
                <w:rFonts w:hint="eastAsia" w:asciiTheme="minorEastAsia" w:hAnsiTheme="minorEastAsia" w:eastAsiaTheme="minorEastAsia" w:cstheme="minorEastAsia"/>
                <w:sz w:val="24"/>
                <w:szCs w:val="24"/>
                <w:lang w:val="zh-CN"/>
              </w:rPr>
              <w:t>质保，</w:t>
            </w:r>
            <w:r>
              <w:rPr>
                <w:rFonts w:hint="eastAsia" w:asciiTheme="minorEastAsia" w:hAnsiTheme="minorEastAsia" w:eastAsiaTheme="minorEastAsia" w:cstheme="minorEastAsia"/>
                <w:sz w:val="24"/>
                <w:szCs w:val="24"/>
                <w:lang w:val="en-US" w:eastAsia="zh-CN"/>
              </w:rPr>
              <w:t>1年之内显示器有质量问题，可免费更换新机（非人为损坏），厂家</w:t>
            </w:r>
            <w:r>
              <w:rPr>
                <w:rFonts w:hint="eastAsia" w:asciiTheme="minorEastAsia" w:hAnsiTheme="minorEastAsia" w:eastAsiaTheme="minorEastAsia" w:cstheme="minorEastAsia"/>
                <w:sz w:val="24"/>
                <w:szCs w:val="24"/>
                <w:lang w:val="zh-CN"/>
              </w:rPr>
              <w:t>提供7*24小时热线技术支持，1小时内响应。</w:t>
            </w:r>
            <w:r>
              <w:rPr>
                <w:rFonts w:hint="eastAsia" w:asciiTheme="minorEastAsia" w:hAnsiTheme="minorEastAsia" w:eastAsiaTheme="minorEastAsia" w:cstheme="minorEastAsia"/>
                <w:color w:val="C00000"/>
                <w:sz w:val="24"/>
                <w:szCs w:val="24"/>
                <w:lang w:val="en-US" w:eastAsia="zh-CN"/>
              </w:rPr>
              <w:t>提供原厂质保服务承诺书。</w:t>
            </w:r>
          </w:p>
        </w:tc>
      </w:tr>
    </w:tbl>
    <w:p>
      <w:pPr>
        <w:rPr>
          <w:rFonts w:hint="eastAsia" w:asciiTheme="minorEastAsia" w:hAnsiTheme="minorEastAsia" w:eastAsiaTheme="minorEastAsia" w:cstheme="minorEastAsia"/>
          <w:sz w:val="28"/>
          <w:szCs w:val="28"/>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pStyle w:val="17"/>
        <w:numPr>
          <w:ilvl w:val="0"/>
          <w:numId w:val="0"/>
        </w:numPr>
        <w:tabs>
          <w:tab w:val="left" w:pos="426"/>
        </w:tabs>
        <w:rPr>
          <w:rFonts w:hint="default" w:asciiTheme="minorEastAsia" w:hAnsiTheme="minorEastAsia" w:eastAsiaTheme="minorEastAsia"/>
          <w:sz w:val="24"/>
          <w:szCs w:val="24"/>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E305316"/>
    <w:rsid w:val="10BC5375"/>
    <w:rsid w:val="115D4462"/>
    <w:rsid w:val="129C613C"/>
    <w:rsid w:val="133F6675"/>
    <w:rsid w:val="16014ED0"/>
    <w:rsid w:val="168B172E"/>
    <w:rsid w:val="16D231FD"/>
    <w:rsid w:val="19BB6653"/>
    <w:rsid w:val="1BBA19E9"/>
    <w:rsid w:val="214E3B8E"/>
    <w:rsid w:val="21953366"/>
    <w:rsid w:val="22C52DFB"/>
    <w:rsid w:val="24336A1C"/>
    <w:rsid w:val="259A1A1B"/>
    <w:rsid w:val="278079E9"/>
    <w:rsid w:val="2C2E4AEB"/>
    <w:rsid w:val="3137185E"/>
    <w:rsid w:val="31FE2084"/>
    <w:rsid w:val="34CD49C4"/>
    <w:rsid w:val="389C57DF"/>
    <w:rsid w:val="3B9F3746"/>
    <w:rsid w:val="3F12422F"/>
    <w:rsid w:val="3FBB675E"/>
    <w:rsid w:val="44BE66EB"/>
    <w:rsid w:val="45DE0CFE"/>
    <w:rsid w:val="483C4E57"/>
    <w:rsid w:val="48BF2A31"/>
    <w:rsid w:val="49784602"/>
    <w:rsid w:val="4F8A0D62"/>
    <w:rsid w:val="520E387D"/>
    <w:rsid w:val="531C6FD2"/>
    <w:rsid w:val="5B9412DB"/>
    <w:rsid w:val="661327BD"/>
    <w:rsid w:val="68E1025F"/>
    <w:rsid w:val="6A4B7D7B"/>
    <w:rsid w:val="6CF955A1"/>
    <w:rsid w:val="709518B3"/>
    <w:rsid w:val="730438B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98</TotalTime>
  <ScaleCrop>false</ScaleCrop>
  <LinksUpToDate>false</LinksUpToDate>
  <CharactersWithSpaces>2207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lenovo</cp:lastModifiedBy>
  <dcterms:modified xsi:type="dcterms:W3CDTF">2023-08-07T07:06:52Z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04871E7F5CE94BEB9DE223AD1F1EB141</vt:lpwstr>
  </property>
</Properties>
</file>